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15F6B" w14:paraId="465048F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5A3C1D8" w14:textId="77777777" w:rsidR="00015F6B" w:rsidRPr="004A72EC" w:rsidRDefault="00015F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0B3EB7" w14:textId="77777777" w:rsidR="00015F6B" w:rsidRDefault="00015F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015F6B" w:rsidRPr="004A72EC" w14:paraId="5C51ECAF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7719AF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15F6B" w:rsidRPr="004A72EC" w14:paraId="2EED1D5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4DF1ED62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552CB37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สยาม จำกัด</w:t>
            </w:r>
          </w:p>
        </w:tc>
      </w:tr>
      <w:tr w:rsidR="00015F6B" w:rsidRPr="004A72EC" w14:paraId="1E5F5CB7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98C69C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7AC2CDD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1/2550/022</w:t>
            </w:r>
          </w:p>
        </w:tc>
      </w:tr>
      <w:tr w:rsidR="00015F6B" w:rsidRPr="004A72EC" w14:paraId="554BD815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4B74A78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15F6B" w:rsidRPr="004A72EC" w14:paraId="4EF8767E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9AD890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716DAA00" w14:textId="77777777" w:rsidR="00015F6B" w:rsidRPr="007D3019" w:rsidRDefault="00015F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71FBC83" w14:textId="77777777" w:rsidR="00015F6B" w:rsidRPr="007D3019" w:rsidRDefault="00015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378FA078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0BDBE2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0DFF4119" w14:textId="77777777" w:rsidR="00015F6B" w:rsidRPr="007D3019" w:rsidRDefault="00015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4712750" w14:textId="77777777" w:rsidR="00015F6B" w:rsidRPr="00675BB7" w:rsidRDefault="00015F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3FDE9A0" w14:textId="77777777" w:rsidR="00015F6B" w:rsidRPr="007D3019" w:rsidRDefault="00015F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15F6B" w:rsidRPr="004A72EC" w14:paraId="1305C359" w14:textId="77777777" w:rsidTr="00690B00">
        <w:tc>
          <w:tcPr>
            <w:tcW w:w="616" w:type="dxa"/>
            <w:gridSpan w:val="2"/>
          </w:tcPr>
          <w:p w14:paraId="2CE691A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246F3B6B" w14:textId="728F6D0E" w:rsidR="00015F6B" w:rsidRPr="00015F6B" w:rsidRDefault="00F701E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เสียงผ่านอินเทอร์เน็ต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Voice over Internet Protocol – VoIP)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015F6B" w:rsidRPr="00015F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บริการศูนย์บริการลูกค้าสัมพันธ์ </w:t>
            </w:r>
            <w:r w:rsidR="00015F6B" w:rsidRPr="00015F6B">
              <w:rPr>
                <w:rFonts w:ascii="TH SarabunPSK" w:hAnsi="TH SarabunPSK" w:cs="TH SarabunPSK"/>
                <w:noProof/>
                <w:sz w:val="32"/>
                <w:szCs w:val="32"/>
              </w:rPr>
              <w:t>Call Center</w:t>
            </w:r>
          </w:p>
        </w:tc>
        <w:tc>
          <w:tcPr>
            <w:tcW w:w="1947" w:type="dxa"/>
            <w:gridSpan w:val="3"/>
          </w:tcPr>
          <w:p w14:paraId="5A4739BB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7EAE2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ECB5C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1A9467F" w14:textId="77777777" w:rsidTr="00690B00">
        <w:tc>
          <w:tcPr>
            <w:tcW w:w="616" w:type="dxa"/>
            <w:gridSpan w:val="2"/>
          </w:tcPr>
          <w:p w14:paraId="5F23E81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F8B0A53" w14:textId="03579A04" w:rsidR="00015F6B" w:rsidRPr="00E14B06" w:rsidRDefault="00F701E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เสียงผ่านอินเทอร์เน็ต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Voice over Internet Protocol – VoIP)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</w:t>
            </w:r>
            <w:r w:rsidR="00015F6B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บริการประชุมทางโทรศัพท์ (</w:t>
            </w:r>
            <w:r w:rsidR="00015F6B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Voice Conference)</w:t>
            </w:r>
          </w:p>
        </w:tc>
        <w:tc>
          <w:tcPr>
            <w:tcW w:w="1947" w:type="dxa"/>
            <w:gridSpan w:val="3"/>
          </w:tcPr>
          <w:p w14:paraId="141801C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09BB7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697B3B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953C8AF" w14:textId="77777777" w:rsidTr="00690B00">
        <w:tc>
          <w:tcPr>
            <w:tcW w:w="616" w:type="dxa"/>
            <w:gridSpan w:val="2"/>
          </w:tcPr>
          <w:p w14:paraId="06025B9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23808799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บริการขายต่อบริการคู่สายเช่าดิจิทัล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Digital Subscriber Line - xDSL)</w:t>
            </w:r>
          </w:p>
        </w:tc>
        <w:tc>
          <w:tcPr>
            <w:tcW w:w="1947" w:type="dxa"/>
            <w:gridSpan w:val="3"/>
          </w:tcPr>
          <w:p w14:paraId="14DEC6F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837EB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A0366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267576A" w14:textId="77777777" w:rsidTr="00690B00">
        <w:tc>
          <w:tcPr>
            <w:tcW w:w="616" w:type="dxa"/>
            <w:gridSpan w:val="2"/>
          </w:tcPr>
          <w:p w14:paraId="7E46D57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7E78F62C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0188E73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C1A7B0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EEF6E4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475BC89E" w14:textId="77777777" w:rsidTr="00690B00">
        <w:tc>
          <w:tcPr>
            <w:tcW w:w="616" w:type="dxa"/>
            <w:gridSpan w:val="2"/>
          </w:tcPr>
          <w:p w14:paraId="3191566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2FAB64B0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5D42762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BC65B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B967D9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8241D17" w14:textId="77777777" w:rsidTr="00690B00">
        <w:tc>
          <w:tcPr>
            <w:tcW w:w="616" w:type="dxa"/>
            <w:gridSpan w:val="2"/>
          </w:tcPr>
          <w:p w14:paraId="272C1DE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628506B4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3"/>
          </w:tcPr>
          <w:p w14:paraId="245F200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05C70F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66144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0B338E16" w14:textId="77777777" w:rsidTr="00690B00">
        <w:tc>
          <w:tcPr>
            <w:tcW w:w="616" w:type="dxa"/>
            <w:gridSpan w:val="2"/>
          </w:tcPr>
          <w:p w14:paraId="7C7CD18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B7ED72C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3"/>
          </w:tcPr>
          <w:p w14:paraId="2C11969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C9FB8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4C2AB5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A3C3581" w14:textId="77777777" w:rsidTr="00690B00">
        <w:tc>
          <w:tcPr>
            <w:tcW w:w="616" w:type="dxa"/>
            <w:gridSpan w:val="2"/>
          </w:tcPr>
          <w:p w14:paraId="53DE89E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B5E422F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3"/>
          </w:tcPr>
          <w:p w14:paraId="0A1DCCEF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4BA7B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6E0ED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247A9269" w14:textId="77777777" w:rsidTr="00690B00">
        <w:tc>
          <w:tcPr>
            <w:tcW w:w="616" w:type="dxa"/>
            <w:gridSpan w:val="2"/>
          </w:tcPr>
          <w:p w14:paraId="72DD892D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37E4722B" w14:textId="77777777" w:rsidR="00015F6B" w:rsidRPr="00E14B06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47" w:type="dxa"/>
            <w:gridSpan w:val="3"/>
          </w:tcPr>
          <w:p w14:paraId="51FCA7F9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4C4D8D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EBEB03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64739B8" w14:textId="77777777" w:rsidTr="00690B00">
        <w:tc>
          <w:tcPr>
            <w:tcW w:w="616" w:type="dxa"/>
            <w:gridSpan w:val="2"/>
          </w:tcPr>
          <w:p w14:paraId="0D4F7F9E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2.10</w:t>
            </w:r>
          </w:p>
        </w:tc>
        <w:tc>
          <w:tcPr>
            <w:tcW w:w="3302" w:type="dxa"/>
            <w:gridSpan w:val="4"/>
          </w:tcPr>
          <w:p w14:paraId="3DDF9017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  <w:gridSpan w:val="3"/>
          </w:tcPr>
          <w:p w14:paraId="44A784F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9A4E3ED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5C8E00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AFC3399" w14:textId="77777777" w:rsidTr="00690B00">
        <w:tc>
          <w:tcPr>
            <w:tcW w:w="616" w:type="dxa"/>
            <w:gridSpan w:val="2"/>
          </w:tcPr>
          <w:p w14:paraId="657E2547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3369020A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3"/>
          </w:tcPr>
          <w:p w14:paraId="5E800D0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180A5C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63994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6156AD2" w14:textId="77777777" w:rsidTr="00690B00">
        <w:tc>
          <w:tcPr>
            <w:tcW w:w="616" w:type="dxa"/>
            <w:gridSpan w:val="2"/>
          </w:tcPr>
          <w:p w14:paraId="185469B3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7967A7D4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7" w:type="dxa"/>
            <w:gridSpan w:val="3"/>
          </w:tcPr>
          <w:p w14:paraId="189E6BE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9D2D9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EAE30D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B7B3526" w14:textId="77777777" w:rsidTr="00690B00">
        <w:tc>
          <w:tcPr>
            <w:tcW w:w="616" w:type="dxa"/>
            <w:gridSpan w:val="2"/>
          </w:tcPr>
          <w:p w14:paraId="5EAFF94A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4"/>
          </w:tcPr>
          <w:p w14:paraId="1FFB8784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บริการขายต่อบริการโทรศัพท์ระหว่างประเทศ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7" w:type="dxa"/>
            <w:gridSpan w:val="3"/>
          </w:tcPr>
          <w:p w14:paraId="0F8AA18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4648CD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7B0BAA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73D43DA" w14:textId="77777777" w:rsidTr="00690B00">
        <w:tc>
          <w:tcPr>
            <w:tcW w:w="616" w:type="dxa"/>
            <w:gridSpan w:val="2"/>
          </w:tcPr>
          <w:p w14:paraId="40B2DC14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28B1CD0C" w14:textId="2A14BB5B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Narrowband (Dial-Up Modem)</w:t>
            </w:r>
          </w:p>
        </w:tc>
        <w:tc>
          <w:tcPr>
            <w:tcW w:w="1947" w:type="dxa"/>
            <w:gridSpan w:val="3"/>
          </w:tcPr>
          <w:p w14:paraId="481420C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3A167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A7D62A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87D7DCF" w14:textId="77777777" w:rsidTr="00690B00">
        <w:tc>
          <w:tcPr>
            <w:tcW w:w="616" w:type="dxa"/>
            <w:gridSpan w:val="2"/>
          </w:tcPr>
          <w:p w14:paraId="6460F715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76F3C840" w14:textId="3B8156C9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Broadband (Dial-Up Modem)</w:t>
            </w:r>
          </w:p>
        </w:tc>
        <w:tc>
          <w:tcPr>
            <w:tcW w:w="1947" w:type="dxa"/>
            <w:gridSpan w:val="3"/>
          </w:tcPr>
          <w:p w14:paraId="01564779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00A91F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26504FF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CE34A69" w14:textId="77777777" w:rsidTr="00690B00">
        <w:tc>
          <w:tcPr>
            <w:tcW w:w="616" w:type="dxa"/>
            <w:gridSpan w:val="2"/>
          </w:tcPr>
          <w:p w14:paraId="41503981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3DBAD265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3"/>
          </w:tcPr>
          <w:p w14:paraId="43263FF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D6FAC7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37EF47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1A9A129E" w14:textId="77777777" w:rsidTr="00690B00">
        <w:tc>
          <w:tcPr>
            <w:tcW w:w="616" w:type="dxa"/>
            <w:gridSpan w:val="2"/>
          </w:tcPr>
          <w:p w14:paraId="66AA9341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38E02138" w14:textId="77777777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3"/>
          </w:tcPr>
          <w:p w14:paraId="09673DCF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8BAE73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54531F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CFEF722" w14:textId="77777777" w:rsidTr="00015F6B">
        <w:tc>
          <w:tcPr>
            <w:tcW w:w="616" w:type="dxa"/>
            <w:gridSpan w:val="2"/>
          </w:tcPr>
          <w:p w14:paraId="23C8FAFC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  <w:shd w:val="clear" w:color="auto" w:fill="auto"/>
          </w:tcPr>
          <w:p w14:paraId="7051693D" w14:textId="50D4A1EA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</w:t>
            </w:r>
            <w:r w:rsidR="00E14B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 โครงข่ายโทรศัพท์เคลื่อนที่ระบบรวงผึ้ง (</w:t>
            </w:r>
            <w:r w:rsidR="00E14B06">
              <w:rPr>
                <w:rFonts w:ascii="TH SarabunPSK" w:hAnsi="TH SarabunPSK" w:cs="TH SarabunPSK"/>
                <w:sz w:val="32"/>
                <w:szCs w:val="32"/>
              </w:rPr>
              <w:t>Cellular)</w:t>
            </w:r>
          </w:p>
        </w:tc>
        <w:tc>
          <w:tcPr>
            <w:tcW w:w="1947" w:type="dxa"/>
            <w:gridSpan w:val="3"/>
          </w:tcPr>
          <w:p w14:paraId="7E3F453D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502D92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AF10FF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F2A1DEF" w14:textId="77777777" w:rsidTr="00690B00">
        <w:tc>
          <w:tcPr>
            <w:tcW w:w="616" w:type="dxa"/>
            <w:gridSpan w:val="2"/>
          </w:tcPr>
          <w:p w14:paraId="3C5BC338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275D1C74" w14:textId="57B057DC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บริการขายส่งบริการสื่อสารร่วมดิจิทัล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Integrated Services Digital Network Service – ISDN)</w:t>
            </w:r>
          </w:p>
        </w:tc>
        <w:tc>
          <w:tcPr>
            <w:tcW w:w="1947" w:type="dxa"/>
            <w:gridSpan w:val="3"/>
          </w:tcPr>
          <w:p w14:paraId="3A19513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4D012B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D32C130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2AA6211" w14:textId="77777777" w:rsidTr="00690B00">
        <w:tc>
          <w:tcPr>
            <w:tcW w:w="616" w:type="dxa"/>
            <w:gridSpan w:val="2"/>
          </w:tcPr>
          <w:p w14:paraId="6DCB4F4F" w14:textId="77777777" w:rsidR="00015F6B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2BAE82B6" w14:textId="40849E39" w:rsidR="00015F6B" w:rsidRPr="00E14B06" w:rsidRDefault="00015F6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คู่สายเช่า หรือวงจรเช่า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3"/>
          </w:tcPr>
          <w:p w14:paraId="60D9411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9A2889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B5FBB8A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6E28B77" w14:textId="77777777" w:rsidTr="00690B00">
        <w:tc>
          <w:tcPr>
            <w:tcW w:w="616" w:type="dxa"/>
            <w:gridSpan w:val="2"/>
          </w:tcPr>
          <w:p w14:paraId="3D810436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302" w:type="dxa"/>
            <w:gridSpan w:val="4"/>
          </w:tcPr>
          <w:p w14:paraId="198B63E3" w14:textId="4EC1755F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โทรศัพท์ประจำที่</w:t>
            </w:r>
          </w:p>
        </w:tc>
        <w:tc>
          <w:tcPr>
            <w:tcW w:w="1947" w:type="dxa"/>
            <w:gridSpan w:val="3"/>
          </w:tcPr>
          <w:p w14:paraId="1383ADE5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DB2E709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3560AA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15FA9B2" w14:textId="77777777" w:rsidTr="00690B00">
        <w:tc>
          <w:tcPr>
            <w:tcW w:w="616" w:type="dxa"/>
            <w:gridSpan w:val="2"/>
          </w:tcPr>
          <w:p w14:paraId="1C0D514A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302" w:type="dxa"/>
            <w:gridSpan w:val="4"/>
          </w:tcPr>
          <w:p w14:paraId="45F43D6D" w14:textId="62419CC1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1947" w:type="dxa"/>
            <w:gridSpan w:val="3"/>
          </w:tcPr>
          <w:p w14:paraId="45E56B9E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D5E714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B2B90D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67FE6F5" w14:textId="77777777" w:rsidTr="00690B00">
        <w:tc>
          <w:tcPr>
            <w:tcW w:w="616" w:type="dxa"/>
            <w:gridSpan w:val="2"/>
          </w:tcPr>
          <w:p w14:paraId="5DFDF099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302" w:type="dxa"/>
            <w:gridSpan w:val="4"/>
          </w:tcPr>
          <w:p w14:paraId="7203FCBD" w14:textId="31667F69" w:rsidR="00015F6B" w:rsidRPr="00F701E2" w:rsidRDefault="00F701E2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เสียงผ่านอินเทอร์เน็ต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Voice over Internet Protocol – VoIP)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บริการศูนย์บริการลูกค้าสัมพันธ์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Call Center)</w:t>
            </w:r>
          </w:p>
        </w:tc>
        <w:tc>
          <w:tcPr>
            <w:tcW w:w="1947" w:type="dxa"/>
            <w:gridSpan w:val="3"/>
          </w:tcPr>
          <w:p w14:paraId="1E03D2BA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B7EAFC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1BE8EFB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7D9DF5D" w14:textId="77777777" w:rsidTr="00690B00">
        <w:tc>
          <w:tcPr>
            <w:tcW w:w="616" w:type="dxa"/>
            <w:gridSpan w:val="2"/>
          </w:tcPr>
          <w:p w14:paraId="03CC328E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302" w:type="dxa"/>
            <w:gridSpan w:val="4"/>
          </w:tcPr>
          <w:p w14:paraId="4BBC1421" w14:textId="7988C57B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เสียงผ่านอินเทอร์เน็ต (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Voice over Internet Protocol – VoIP)</w:t>
            </w:r>
            <w:r w:rsidR="00F701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701E2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701E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บริการ</w:t>
            </w:r>
            <w:r w:rsidR="00F701E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ประชุมทางโทรศัพท์ (</w:t>
            </w:r>
            <w:r w:rsidR="00F701E2">
              <w:rPr>
                <w:rFonts w:ascii="TH SarabunPSK" w:hAnsi="TH SarabunPSK" w:cs="TH SarabunPSK"/>
                <w:sz w:val="32"/>
                <w:szCs w:val="32"/>
              </w:rPr>
              <w:t>Voice Conference)</w:t>
            </w:r>
          </w:p>
        </w:tc>
        <w:tc>
          <w:tcPr>
            <w:tcW w:w="1947" w:type="dxa"/>
            <w:gridSpan w:val="3"/>
          </w:tcPr>
          <w:p w14:paraId="095D05B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0B0FB25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9FA71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D7A2AF4" w14:textId="77777777" w:rsidTr="00690B00">
        <w:tc>
          <w:tcPr>
            <w:tcW w:w="616" w:type="dxa"/>
            <w:gridSpan w:val="2"/>
          </w:tcPr>
          <w:p w14:paraId="7C5AF3F5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302" w:type="dxa"/>
            <w:gridSpan w:val="4"/>
          </w:tcPr>
          <w:p w14:paraId="484E03E7" w14:textId="2F016F65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คู่สายเช่าดิจิทัล (</w:t>
            </w:r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 xml:space="preserve">Digital Subscriber Line – </w:t>
            </w:r>
            <w:proofErr w:type="spellStart"/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xDSL</w:t>
            </w:r>
            <w:proofErr w:type="spellEnd"/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47" w:type="dxa"/>
            <w:gridSpan w:val="3"/>
          </w:tcPr>
          <w:p w14:paraId="73F87F2B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F33950D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E9D41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C9E705D" w14:textId="77777777" w:rsidTr="00690B00">
        <w:tc>
          <w:tcPr>
            <w:tcW w:w="616" w:type="dxa"/>
            <w:gridSpan w:val="2"/>
          </w:tcPr>
          <w:p w14:paraId="32CEC01D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302" w:type="dxa"/>
            <w:gridSpan w:val="4"/>
          </w:tcPr>
          <w:p w14:paraId="40ACDA79" w14:textId="1CF7FDD5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3"/>
          </w:tcPr>
          <w:p w14:paraId="424627CD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71C72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F106CB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DA7EB41" w14:textId="77777777" w:rsidTr="00690B00">
        <w:tc>
          <w:tcPr>
            <w:tcW w:w="616" w:type="dxa"/>
            <w:gridSpan w:val="2"/>
          </w:tcPr>
          <w:p w14:paraId="254978BA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302" w:type="dxa"/>
            <w:gridSpan w:val="4"/>
          </w:tcPr>
          <w:p w14:paraId="0EA9425A" w14:textId="21358624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>อีเทอร์เน็ต (</w:t>
            </w:r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3"/>
          </w:tcPr>
          <w:p w14:paraId="0E6334D0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EDD94C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B5E1E5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81B43E2" w14:textId="77777777" w:rsidTr="00690B00">
        <w:tc>
          <w:tcPr>
            <w:tcW w:w="616" w:type="dxa"/>
            <w:gridSpan w:val="2"/>
          </w:tcPr>
          <w:p w14:paraId="6DF8E704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302" w:type="dxa"/>
            <w:gridSpan w:val="4"/>
          </w:tcPr>
          <w:p w14:paraId="00C36C75" w14:textId="293BEEF7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โครงข่ายส่วนตัวเสมือนจริงแบบ </w:t>
            </w:r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Virtual Private LAN Service (VPLS)</w:t>
            </w:r>
          </w:p>
        </w:tc>
        <w:tc>
          <w:tcPr>
            <w:tcW w:w="1947" w:type="dxa"/>
            <w:gridSpan w:val="3"/>
          </w:tcPr>
          <w:p w14:paraId="64247C79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C82218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D0ECDB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061537FF" w14:textId="77777777" w:rsidTr="00690B00">
        <w:tc>
          <w:tcPr>
            <w:tcW w:w="616" w:type="dxa"/>
            <w:gridSpan w:val="2"/>
          </w:tcPr>
          <w:p w14:paraId="09080308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302" w:type="dxa"/>
            <w:gridSpan w:val="4"/>
          </w:tcPr>
          <w:p w14:paraId="1368F9CA" w14:textId="71B9F5F1" w:rsidR="00015F6B" w:rsidRPr="00E14B06" w:rsidRDefault="001301D4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โครงข่ายส่วนตัวเสมือนจริงที่ใช้ </w:t>
            </w:r>
            <w:r w:rsidRPr="00E14B06">
              <w:rPr>
                <w:rFonts w:ascii="TH SarabunPSK" w:hAnsi="TH SarabunPSK" w:cs="TH SarabunPSK"/>
                <w:sz w:val="32"/>
                <w:szCs w:val="32"/>
              </w:rPr>
              <w:t>Internet Protocol ( Internet Protocol Virtual Private Network – IP VPN)</w:t>
            </w:r>
          </w:p>
        </w:tc>
        <w:tc>
          <w:tcPr>
            <w:tcW w:w="1947" w:type="dxa"/>
            <w:gridSpan w:val="3"/>
          </w:tcPr>
          <w:p w14:paraId="3D43707B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F3EFE1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EA5B4C9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2512DDF1" w14:textId="77777777" w:rsidTr="00690B00">
        <w:tc>
          <w:tcPr>
            <w:tcW w:w="616" w:type="dxa"/>
            <w:gridSpan w:val="2"/>
          </w:tcPr>
          <w:p w14:paraId="7711F538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037F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302" w:type="dxa"/>
            <w:gridSpan w:val="4"/>
          </w:tcPr>
          <w:p w14:paraId="06F95F68" w14:textId="41416AFF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บริการวงจรเช่าส่วนบุคคลระหว่างประเทศ (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3"/>
          </w:tcPr>
          <w:p w14:paraId="27CDC836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8698A2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9A5098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9A7A50A" w14:textId="77777777" w:rsidTr="00690B00">
        <w:tc>
          <w:tcPr>
            <w:tcW w:w="616" w:type="dxa"/>
            <w:gridSpan w:val="2"/>
          </w:tcPr>
          <w:p w14:paraId="5FD930CE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302" w:type="dxa"/>
            <w:gridSpan w:val="4"/>
          </w:tcPr>
          <w:p w14:paraId="2A3228E7" w14:textId="057F801A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รอินเทอร์เน็ตแบบ 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Narrowband (Dial-Up Modem)</w:t>
            </w:r>
          </w:p>
        </w:tc>
        <w:tc>
          <w:tcPr>
            <w:tcW w:w="1947" w:type="dxa"/>
            <w:gridSpan w:val="3"/>
          </w:tcPr>
          <w:p w14:paraId="6157E62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4247362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56B1F9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15C5132F" w14:textId="77777777" w:rsidTr="00690B00">
        <w:tc>
          <w:tcPr>
            <w:tcW w:w="616" w:type="dxa"/>
            <w:gridSpan w:val="2"/>
          </w:tcPr>
          <w:p w14:paraId="2F7371E3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302" w:type="dxa"/>
            <w:gridSpan w:val="4"/>
          </w:tcPr>
          <w:p w14:paraId="7AE4D1AD" w14:textId="15016251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อินเทอร์เน็ตแบบ 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Broadband (Dial-Up Modem)</w:t>
            </w:r>
          </w:p>
        </w:tc>
        <w:tc>
          <w:tcPr>
            <w:tcW w:w="1947" w:type="dxa"/>
            <w:gridSpan w:val="3"/>
          </w:tcPr>
          <w:p w14:paraId="374CCD3D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6A6C83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D19EC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299CCF9A" w14:textId="77777777" w:rsidTr="00690B00">
        <w:tc>
          <w:tcPr>
            <w:tcW w:w="616" w:type="dxa"/>
            <w:gridSpan w:val="2"/>
          </w:tcPr>
          <w:p w14:paraId="447DB237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3302" w:type="dxa"/>
            <w:gridSpan w:val="4"/>
          </w:tcPr>
          <w:p w14:paraId="252AAE0A" w14:textId="68ACC8E5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อินเทอร์เน็ตแบบ 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3"/>
          </w:tcPr>
          <w:p w14:paraId="7163891A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28F91A0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D25F3F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488BA3AD" w14:textId="77777777" w:rsidTr="00690B00">
        <w:tc>
          <w:tcPr>
            <w:tcW w:w="616" w:type="dxa"/>
            <w:gridSpan w:val="2"/>
          </w:tcPr>
          <w:p w14:paraId="7FD50701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3302" w:type="dxa"/>
            <w:gridSpan w:val="4"/>
          </w:tcPr>
          <w:p w14:paraId="2A7ABD2E" w14:textId="33FAD369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อินเทอร์เน็ตแบบสายเช่า (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3"/>
          </w:tcPr>
          <w:p w14:paraId="41B86574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A18E184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905EA5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58693F36" w14:textId="77777777" w:rsidTr="00690B00">
        <w:tc>
          <w:tcPr>
            <w:tcW w:w="616" w:type="dxa"/>
            <w:gridSpan w:val="2"/>
          </w:tcPr>
          <w:p w14:paraId="3013057B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3302" w:type="dxa"/>
            <w:gridSpan w:val="4"/>
          </w:tcPr>
          <w:p w14:paraId="64C60D28" w14:textId="2E31A40B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1301D4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อินเทอร์เน็ตแบบให้บริการผ่านโครงข่ายความถี่ความถี่</w:t>
            </w:r>
            <w:r w:rsidR="001301D4" w:rsidRPr="00E14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ได้แก่ โครงข่ายโทรศัพท์เคลื่อนที่ระบบรวงผึ้ง (</w:t>
            </w:r>
            <w:r w:rsidR="001301D4" w:rsidRPr="00E14B06">
              <w:rPr>
                <w:rFonts w:ascii="TH SarabunPSK" w:hAnsi="TH SarabunPSK" w:cs="TH SarabunPSK"/>
                <w:sz w:val="32"/>
                <w:szCs w:val="32"/>
              </w:rPr>
              <w:t>Cellular)</w:t>
            </w:r>
          </w:p>
        </w:tc>
        <w:tc>
          <w:tcPr>
            <w:tcW w:w="1947" w:type="dxa"/>
            <w:gridSpan w:val="3"/>
          </w:tcPr>
          <w:p w14:paraId="1CF3B0B1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BCE4520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3EB9C3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99596C8" w14:textId="77777777" w:rsidTr="00690B00">
        <w:tc>
          <w:tcPr>
            <w:tcW w:w="616" w:type="dxa"/>
            <w:gridSpan w:val="2"/>
          </w:tcPr>
          <w:p w14:paraId="58AADE7F" w14:textId="77777777" w:rsidR="00015F6B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5A68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3302" w:type="dxa"/>
            <w:gridSpan w:val="4"/>
          </w:tcPr>
          <w:p w14:paraId="2E268CD9" w14:textId="4670A804" w:rsidR="00015F6B" w:rsidRPr="00E14B06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="00E14B06" w:rsidRPr="00E14B0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โทรศัพท์ระหว่างประเทศ (</w:t>
            </w:r>
            <w:r w:rsidR="00E14B06" w:rsidRPr="00E14B0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Direct Dialing - IDD)</w:t>
            </w:r>
          </w:p>
        </w:tc>
        <w:tc>
          <w:tcPr>
            <w:tcW w:w="1947" w:type="dxa"/>
            <w:gridSpan w:val="3"/>
          </w:tcPr>
          <w:p w14:paraId="17F62B17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DFC50E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9790A9" w14:textId="77777777" w:rsidR="00015F6B" w:rsidRPr="004A72EC" w:rsidRDefault="00015F6B" w:rsidP="00015F6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6C7BD29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12AECB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15F6B" w:rsidRPr="004A72EC" w14:paraId="3FE3202D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27B0ACD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5F6B" w:rsidRPr="004A72EC" w14:paraId="095AE29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07562C0D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0FE4B010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3431846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00713B0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A8B341C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5F6B" w:rsidRPr="004A72EC" w14:paraId="055C2D4D" w14:textId="77777777" w:rsidTr="00690B00">
        <w:tc>
          <w:tcPr>
            <w:tcW w:w="616" w:type="dxa"/>
            <w:gridSpan w:val="2"/>
          </w:tcPr>
          <w:p w14:paraId="7EB3EBE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576E2BCD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38932F8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1929ED8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0E4674F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4EA3BCA9" w14:textId="77777777" w:rsidTr="00690B00">
        <w:tc>
          <w:tcPr>
            <w:tcW w:w="616" w:type="dxa"/>
            <w:gridSpan w:val="2"/>
          </w:tcPr>
          <w:p w14:paraId="3C429BB2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25BC26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53D8883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4AAF20A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D144B9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0935EADE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7A898811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15F6B" w:rsidRPr="004A72EC" w14:paraId="109F7AC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47FEF55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B0D81EB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003DFFE6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58EC0D7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088F158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15F6B" w:rsidRPr="004A72EC" w14:paraId="732B38B1" w14:textId="77777777" w:rsidTr="00690B00">
        <w:tc>
          <w:tcPr>
            <w:tcW w:w="616" w:type="dxa"/>
            <w:gridSpan w:val="2"/>
          </w:tcPr>
          <w:p w14:paraId="5136453D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A0B154B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63CB9D0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2B112B0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E26D7A2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491128DF" w14:textId="77777777" w:rsidTr="00690B00">
        <w:tc>
          <w:tcPr>
            <w:tcW w:w="616" w:type="dxa"/>
            <w:gridSpan w:val="2"/>
          </w:tcPr>
          <w:p w14:paraId="5C2ACC25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0E68C5E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7A3E5B0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5AF6E60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62A1FC1" w14:textId="77777777" w:rsidR="00015F6B" w:rsidRPr="004A72EC" w:rsidRDefault="00015F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B0BCDBF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3259D34C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15F6B" w:rsidRPr="004A72EC" w14:paraId="55752CC7" w14:textId="77777777" w:rsidTr="00690B00">
        <w:tc>
          <w:tcPr>
            <w:tcW w:w="616" w:type="dxa"/>
            <w:gridSpan w:val="2"/>
          </w:tcPr>
          <w:p w14:paraId="4EE0E8A2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5497D4C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0F589C69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1C4D7C02" w14:textId="77777777" w:rsidTr="00690B00">
        <w:tc>
          <w:tcPr>
            <w:tcW w:w="616" w:type="dxa"/>
            <w:gridSpan w:val="2"/>
          </w:tcPr>
          <w:p w14:paraId="0B43B6D2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3FC958AD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2A5BBC24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225FDB20" w14:textId="77777777" w:rsidTr="00690B00">
        <w:tc>
          <w:tcPr>
            <w:tcW w:w="616" w:type="dxa"/>
            <w:gridSpan w:val="2"/>
          </w:tcPr>
          <w:p w14:paraId="639B24C7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51DECE25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6B9731D6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33A2A75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266222E" w14:textId="77777777" w:rsidR="00015F6B" w:rsidRPr="004A72EC" w:rsidRDefault="00015F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15F6B" w:rsidRPr="004A72EC" w14:paraId="7881C872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97BABFC" w14:textId="77777777" w:rsidR="00015F6B" w:rsidRPr="007D3019" w:rsidRDefault="00015F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15F6B" w:rsidRPr="004A72EC" w14:paraId="5458CCD2" w14:textId="77777777" w:rsidTr="00690B00">
        <w:tc>
          <w:tcPr>
            <w:tcW w:w="616" w:type="dxa"/>
            <w:gridSpan w:val="2"/>
          </w:tcPr>
          <w:p w14:paraId="25F3BED1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12EC2614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087D920E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784EC29" w14:textId="77777777" w:rsidTr="00690B00">
        <w:tc>
          <w:tcPr>
            <w:tcW w:w="616" w:type="dxa"/>
            <w:gridSpan w:val="2"/>
          </w:tcPr>
          <w:p w14:paraId="6DB674CB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BAB8E27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4F793221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4E833011" w14:textId="77777777" w:rsidTr="00690B00">
        <w:tc>
          <w:tcPr>
            <w:tcW w:w="616" w:type="dxa"/>
            <w:gridSpan w:val="2"/>
          </w:tcPr>
          <w:p w14:paraId="4164C85F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267B881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701E1E74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17B4D83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07DE2D44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15F6B" w:rsidRPr="004A72EC" w14:paraId="57BA5A32" w14:textId="77777777" w:rsidTr="00033D5C">
        <w:tc>
          <w:tcPr>
            <w:tcW w:w="421" w:type="dxa"/>
          </w:tcPr>
          <w:p w14:paraId="22598331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5F0AB827" w14:textId="77777777" w:rsidR="00015F6B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947A9B4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D4629B2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0E44A3C8" w14:textId="77777777" w:rsidTr="00033D5C">
        <w:tc>
          <w:tcPr>
            <w:tcW w:w="421" w:type="dxa"/>
          </w:tcPr>
          <w:p w14:paraId="23230369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146A56B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5E44BE47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8089CFE" w14:textId="77777777" w:rsidTr="00033D5C">
        <w:tc>
          <w:tcPr>
            <w:tcW w:w="421" w:type="dxa"/>
          </w:tcPr>
          <w:p w14:paraId="7A4BD80A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4AABF42A" w14:textId="77777777" w:rsidR="00015F6B" w:rsidRPr="007D3019" w:rsidRDefault="00015F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41C2C4E7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F0025BB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2D7BBCA1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15F6B" w:rsidRPr="004A72EC" w14:paraId="7BFDDA76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43B46E72" w14:textId="77777777" w:rsidR="00015F6B" w:rsidRPr="004A72EC" w:rsidRDefault="00015F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D30939" w14:textId="5A159E88" w:rsidR="00F701E2" w:rsidRDefault="00F701E2"/>
    <w:p w14:paraId="0A6FA48C" w14:textId="780839DD" w:rsidR="00F701E2" w:rsidRDefault="00F701E2"/>
    <w:p w14:paraId="6EA0DD86" w14:textId="2C5F62D4" w:rsidR="00F701E2" w:rsidRDefault="00F701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15F6B" w:rsidRPr="00640E77" w14:paraId="6B51F9CD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54B2D2E8" w14:textId="77777777" w:rsidR="00015F6B" w:rsidRPr="00640E77" w:rsidRDefault="00015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15F6B" w:rsidRPr="004A72EC" w14:paraId="26CAA7DF" w14:textId="77777777" w:rsidTr="00640E77">
        <w:trPr>
          <w:trHeight w:val="20"/>
        </w:trPr>
        <w:tc>
          <w:tcPr>
            <w:tcW w:w="421" w:type="dxa"/>
          </w:tcPr>
          <w:p w14:paraId="42E9206A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48D4E90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C0BABCD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7FC4084" w14:textId="77777777" w:rsidTr="00640E77">
        <w:trPr>
          <w:trHeight w:val="838"/>
        </w:trPr>
        <w:tc>
          <w:tcPr>
            <w:tcW w:w="421" w:type="dxa"/>
          </w:tcPr>
          <w:p w14:paraId="4796EC07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3E9B677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809B89D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3CA5849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43EDDB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08C598" w14:textId="77777777" w:rsidR="00015F6B" w:rsidRPr="007D3019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B914CA9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36AD5D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66B51584" w14:textId="77777777" w:rsidTr="00640E77">
        <w:trPr>
          <w:trHeight w:val="20"/>
        </w:trPr>
        <w:tc>
          <w:tcPr>
            <w:tcW w:w="421" w:type="dxa"/>
            <w:vMerge/>
          </w:tcPr>
          <w:p w14:paraId="34DBF9A8" w14:textId="77777777" w:rsidR="00015F6B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6057E57" w14:textId="77777777" w:rsidR="00015F6B" w:rsidRPr="00640E77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BCCC76A" w14:textId="77777777" w:rsidR="00015F6B" w:rsidRPr="007D3019" w:rsidRDefault="00015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A0B186F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15F6B" w:rsidRPr="004A72EC" w14:paraId="78973326" w14:textId="77777777" w:rsidTr="00640E77">
        <w:trPr>
          <w:trHeight w:val="20"/>
        </w:trPr>
        <w:tc>
          <w:tcPr>
            <w:tcW w:w="421" w:type="dxa"/>
            <w:vMerge/>
          </w:tcPr>
          <w:p w14:paraId="4C0755D3" w14:textId="77777777" w:rsidR="00015F6B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0745692" w14:textId="77777777" w:rsidR="00015F6B" w:rsidRPr="00640E77" w:rsidRDefault="00015F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A29ED7E" w14:textId="77777777" w:rsidR="00015F6B" w:rsidRPr="007D3019" w:rsidRDefault="00015F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588B511" w14:textId="77777777" w:rsidR="00015F6B" w:rsidRPr="004A72EC" w:rsidRDefault="00015F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92412C" w14:textId="77777777" w:rsidR="00015F6B" w:rsidRPr="007D3019" w:rsidRDefault="00015F6B" w:rsidP="00640E77">
      <w:pPr>
        <w:rPr>
          <w:rFonts w:ascii="TH SarabunPSK" w:hAnsi="TH SarabunPSK" w:cs="TH SarabunPSK"/>
          <w:sz w:val="32"/>
          <w:szCs w:val="32"/>
        </w:rPr>
      </w:pPr>
    </w:p>
    <w:p w14:paraId="14DB254E" w14:textId="77777777" w:rsidR="00015F6B" w:rsidRPr="007D3019" w:rsidRDefault="00015F6B" w:rsidP="00640E77">
      <w:pPr>
        <w:rPr>
          <w:rFonts w:ascii="TH SarabunPSK" w:hAnsi="TH SarabunPSK" w:cs="TH SarabunPSK"/>
          <w:sz w:val="32"/>
          <w:szCs w:val="32"/>
        </w:rPr>
      </w:pPr>
    </w:p>
    <w:p w14:paraId="3632DF87" w14:textId="77777777" w:rsidR="00015F6B" w:rsidRPr="007D3019" w:rsidRDefault="00015F6B" w:rsidP="00640E77">
      <w:pPr>
        <w:rPr>
          <w:rFonts w:ascii="TH SarabunPSK" w:hAnsi="TH SarabunPSK" w:cs="TH SarabunPSK"/>
          <w:sz w:val="32"/>
          <w:szCs w:val="32"/>
        </w:rPr>
      </w:pPr>
    </w:p>
    <w:p w14:paraId="58B60EBD" w14:textId="77777777" w:rsidR="00015F6B" w:rsidRPr="007D3019" w:rsidRDefault="00015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605A8D" w14:textId="77777777" w:rsidR="00015F6B" w:rsidRPr="007D3019" w:rsidRDefault="00015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A7EB0A9" w14:textId="77777777" w:rsidR="00015F6B" w:rsidRPr="007D3019" w:rsidRDefault="00015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94C0A48" w14:textId="77777777" w:rsidR="00015F6B" w:rsidRPr="007D3019" w:rsidRDefault="00015F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5331930" w14:textId="77777777" w:rsidR="00015F6B" w:rsidRDefault="00015F6B" w:rsidP="002D112A">
      <w:pPr>
        <w:rPr>
          <w:rFonts w:ascii="TH SarabunPSK" w:hAnsi="TH SarabunPSK" w:cs="TH SarabunPSK"/>
          <w:sz w:val="32"/>
          <w:szCs w:val="32"/>
          <w:cs/>
        </w:rPr>
        <w:sectPr w:rsidR="00015F6B" w:rsidSect="00015F6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5A26A5" w14:textId="77777777" w:rsidR="00015F6B" w:rsidRPr="002D112A" w:rsidRDefault="00015F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15F6B" w:rsidRPr="002D112A" w:rsidSect="00015F6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31C9" w14:textId="77777777" w:rsidR="00015F6B" w:rsidRDefault="00015F6B" w:rsidP="009A5C5B">
      <w:r>
        <w:separator/>
      </w:r>
    </w:p>
  </w:endnote>
  <w:endnote w:type="continuationSeparator" w:id="0">
    <w:p w14:paraId="03FF26B3" w14:textId="77777777" w:rsidR="00015F6B" w:rsidRDefault="00015F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3C1" w14:textId="77777777" w:rsidR="00015F6B" w:rsidRPr="009A5C5B" w:rsidRDefault="00015F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87523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7273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6A79" w14:textId="77777777" w:rsidR="00015F6B" w:rsidRDefault="00015F6B" w:rsidP="009A5C5B">
      <w:r>
        <w:separator/>
      </w:r>
    </w:p>
  </w:footnote>
  <w:footnote w:type="continuationSeparator" w:id="0">
    <w:p w14:paraId="6C02F638" w14:textId="77777777" w:rsidR="00015F6B" w:rsidRDefault="00015F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15F6B"/>
    <w:rsid w:val="00033D5C"/>
    <w:rsid w:val="00035C62"/>
    <w:rsid w:val="00110535"/>
    <w:rsid w:val="001301D4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90B00"/>
    <w:rsid w:val="009A23BB"/>
    <w:rsid w:val="009A5C5B"/>
    <w:rsid w:val="00B52B59"/>
    <w:rsid w:val="00B63E2B"/>
    <w:rsid w:val="00BA180E"/>
    <w:rsid w:val="00BB43D6"/>
    <w:rsid w:val="00C512C5"/>
    <w:rsid w:val="00D4505E"/>
    <w:rsid w:val="00DD5987"/>
    <w:rsid w:val="00E14B06"/>
    <w:rsid w:val="00E52645"/>
    <w:rsid w:val="00F701E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164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2025-02-18T07:48:00Z</dcterms:created>
  <dcterms:modified xsi:type="dcterms:W3CDTF">2025-02-18T08:33:00Z</dcterms:modified>
</cp:coreProperties>
</file>